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E61F1" w:rsidRPr="00CE61F1" w:rsidRDefault="00CE61F1" w:rsidP="00CE61F1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ХАНТЫ-МАНСИЙСКИЙ РАЙОН</w:t>
      </w: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</w:t>
      </w: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 А</w:t>
      </w: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ABB" w:rsidRPr="00CE61F1" w:rsidRDefault="00DC6ABB" w:rsidP="00CE6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CE61F1" w:rsidRDefault="00CE61F1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«___»________2021 </w:t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6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</w:t>
      </w:r>
    </w:p>
    <w:p w:rsidR="00CE61F1" w:rsidRDefault="00CE61F1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BB" w:rsidRDefault="00DC6ABB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0E" w:rsidRPr="00CE61F1" w:rsidRDefault="00BF090E" w:rsidP="00CE6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26.09.2013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№ 287 «Об утверждении Положения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о порядке принятия решений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</w:p>
    <w:p w:rsidR="00A90731" w:rsidRPr="00DC6ABB" w:rsidRDefault="00A90731" w:rsidP="00CE6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муниципальных предприятий и учреждений </w:t>
      </w:r>
    </w:p>
    <w:p w:rsidR="00CE61F1" w:rsidRPr="00DC6ABB" w:rsidRDefault="00A90731" w:rsidP="00CE6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B">
        <w:rPr>
          <w:rFonts w:ascii="Times New Roman" w:hAnsi="Times New Roman" w:cs="Times New Roman"/>
          <w:sz w:val="28"/>
          <w:szCs w:val="28"/>
        </w:rPr>
        <w:t>Ханты-Мансийского района, выполнение работ»</w:t>
      </w:r>
    </w:p>
    <w:p w:rsidR="00CE61F1" w:rsidRDefault="00CE61F1" w:rsidP="00CE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ABB" w:rsidRPr="00DC6ABB" w:rsidRDefault="00DC6ABB" w:rsidP="00CE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DE" w:rsidRPr="00DC6ABB" w:rsidRDefault="00696518" w:rsidP="00F45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CB39DD" w:rsidRPr="00DC6ABB">
        <w:rPr>
          <w:rFonts w:ascii="Times New Roman" w:hAnsi="Times New Roman" w:cs="Times New Roman"/>
          <w:sz w:val="28"/>
          <w:szCs w:val="28"/>
        </w:rPr>
        <w:t>в соответствие с</w:t>
      </w:r>
      <w:r w:rsidR="00E27DDE" w:rsidRPr="00DC6ABB">
        <w:rPr>
          <w:rFonts w:ascii="Times New Roman" w:hAnsi="Times New Roman" w:cs="Times New Roman"/>
          <w:sz w:val="28"/>
          <w:szCs w:val="28"/>
        </w:rPr>
        <w:t xml:space="preserve"> </w:t>
      </w:r>
      <w:r w:rsidR="00DA2E2F" w:rsidRPr="00DC6AB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F459B7" w:rsidRPr="00DC6ABB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пункта 4 статьи 17, пункта 6 части 10 статьи 35 Федерального закона от 06.10.2003 № 131-ФЗ «Об общих принципах организации местного самоуправления в Российской Федерации», статьи 34 Устава Ханты-Мансийского района</w:t>
      </w:r>
      <w:r w:rsidR="00CB39DD" w:rsidRPr="00DC6ABB">
        <w:rPr>
          <w:rFonts w:ascii="Times New Roman" w:hAnsi="Times New Roman" w:cs="Times New Roman"/>
          <w:sz w:val="28"/>
          <w:szCs w:val="28"/>
        </w:rPr>
        <w:t xml:space="preserve">: </w:t>
      </w:r>
      <w:r w:rsidR="00E27DDE" w:rsidRPr="00DC6A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1F1" w:rsidRPr="00DC6ABB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1F1" w:rsidRPr="00DC6ABB" w:rsidRDefault="00CE61F1" w:rsidP="00CE6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CE61F1" w:rsidRPr="00DC6ABB" w:rsidRDefault="00CE61F1" w:rsidP="00CE6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1F1" w:rsidRPr="00DC6ABB" w:rsidRDefault="00CE61F1" w:rsidP="00CE6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27DDE" w:rsidRPr="00DC6ABB" w:rsidRDefault="00E27DDE" w:rsidP="00CE6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74F" w:rsidRDefault="0092374F" w:rsidP="00F45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1. </w:t>
      </w:r>
      <w:r w:rsidR="00E27DDE" w:rsidRPr="00DC6ABB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26.09.2013 № 287 «Об утверждении Положения о порядке принятия решений об установлении тарифов на услуги муниципальных предприятий и учреждений Ханты-Мансий</w:t>
      </w:r>
      <w:r w:rsidR="000940CF">
        <w:rPr>
          <w:rFonts w:ascii="Times New Roman" w:hAnsi="Times New Roman" w:cs="Times New Roman"/>
          <w:sz w:val="28"/>
          <w:szCs w:val="28"/>
        </w:rPr>
        <w:t>ского района, выполнение работ» следующие изменения</w:t>
      </w:r>
      <w:r w:rsidRPr="00DC6ABB">
        <w:rPr>
          <w:rFonts w:ascii="Times New Roman" w:hAnsi="Times New Roman" w:cs="Times New Roman"/>
          <w:sz w:val="28"/>
          <w:szCs w:val="28"/>
        </w:rPr>
        <w:t>:</w:t>
      </w:r>
    </w:p>
    <w:p w:rsidR="000940CF" w:rsidRDefault="000940CF" w:rsidP="00F45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первый пункта 3 приложения к решению после слов «на официальном бланке» дополнить словами «следующими органами администрации Ханты-Мансийского района».</w:t>
      </w:r>
    </w:p>
    <w:p w:rsidR="000940CF" w:rsidRDefault="000940CF" w:rsidP="00F45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2 пункта 3 приложения к решению слова «,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услуги (выполнения работы)» исключить.</w:t>
      </w:r>
    </w:p>
    <w:p w:rsidR="000940CF" w:rsidRPr="00DC6ABB" w:rsidRDefault="000940CF" w:rsidP="00F459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Подпункт 3 пункта 3 приложения к решению изложить в следующей редакции: </w:t>
      </w:r>
    </w:p>
    <w:p w:rsidR="00507412" w:rsidRPr="00DC6ABB" w:rsidRDefault="0092374F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ABB">
        <w:rPr>
          <w:rFonts w:ascii="Times New Roman" w:hAnsi="Times New Roman" w:cs="Times New Roman"/>
          <w:sz w:val="28"/>
          <w:szCs w:val="28"/>
        </w:rPr>
        <w:lastRenderedPageBreak/>
        <w:t xml:space="preserve">«3) в сфере культуры, спорта, социальной политики - </w:t>
      </w:r>
      <w:r w:rsidRPr="00DC6ABB">
        <w:rPr>
          <w:rFonts w:ascii="Times New Roman" w:hAnsi="Times New Roman" w:cs="Times New Roman"/>
          <w:bCs/>
          <w:sz w:val="28"/>
          <w:szCs w:val="28"/>
        </w:rPr>
        <w:t>отдел</w:t>
      </w:r>
      <w:r w:rsidRPr="00D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культуре, спорту и социальной политике администрации Ханты-Мансийского района</w:t>
      </w:r>
      <w:r w:rsidRPr="00DC6ABB">
        <w:rPr>
          <w:rFonts w:ascii="Times New Roman" w:hAnsi="Times New Roman" w:cs="Times New Roman"/>
          <w:sz w:val="28"/>
          <w:szCs w:val="28"/>
        </w:rPr>
        <w:t xml:space="preserve"> на предмет соответствия нормативным правовым актам Российской Федерации, муниципальным правовым актам Ханты-Мансийского района, учредительным документам, обоснованности по нормативным затратам, в срок не более 5 рабочих дней со дня регистрации проекта тарифа на платную услугу (работу);»</w:t>
      </w:r>
      <w:proofErr w:type="gramEnd"/>
    </w:p>
    <w:p w:rsidR="0092374F" w:rsidRDefault="0092374F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AB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507412" w:rsidRPr="00DC6ABB">
        <w:rPr>
          <w:rFonts w:ascii="Times New Roman" w:hAnsi="Times New Roman" w:cs="Times New Roman"/>
          <w:sz w:val="28"/>
          <w:szCs w:val="28"/>
        </w:rPr>
        <w:t>официального опубликования (обна</w:t>
      </w:r>
      <w:r w:rsidRPr="00DC6ABB">
        <w:rPr>
          <w:rFonts w:ascii="Times New Roman" w:hAnsi="Times New Roman" w:cs="Times New Roman"/>
          <w:sz w:val="28"/>
          <w:szCs w:val="28"/>
        </w:rPr>
        <w:t>родования).</w:t>
      </w:r>
    </w:p>
    <w:p w:rsidR="00DC6ABB" w:rsidRDefault="00DC6ABB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ABB" w:rsidRPr="00DC6ABB" w:rsidRDefault="00DC6ABB" w:rsidP="005074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4234"/>
      </w:tblGrid>
      <w:tr w:rsidR="00DC6ABB" w:rsidRPr="00DC6ABB" w:rsidTr="00DC6ABB">
        <w:trPr>
          <w:trHeight w:val="1217"/>
        </w:trPr>
        <w:tc>
          <w:tcPr>
            <w:tcW w:w="5689" w:type="dxa"/>
            <w:vAlign w:val="bottom"/>
            <w:hideMark/>
          </w:tcPr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</w:tc>
        <w:tc>
          <w:tcPr>
            <w:tcW w:w="4234" w:type="dxa"/>
            <w:vAlign w:val="bottom"/>
            <w:hideMark/>
          </w:tcPr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DC6ABB" w:rsidRPr="00DC6ABB" w:rsidRDefault="00DC6ABB" w:rsidP="00DC6ABB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DC6A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E27DDE" w:rsidRPr="00DA2E2F" w:rsidRDefault="00DC6ABB" w:rsidP="00DA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E27DDE" w:rsidRPr="00DA2E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</w:p>
    <w:sectPr w:rsidR="00E27DDE" w:rsidRPr="00DA2E2F" w:rsidSect="00DC6ABB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1" w:rsidRDefault="00A90731" w:rsidP="00CE61F1">
      <w:pPr>
        <w:spacing w:after="0" w:line="240" w:lineRule="auto"/>
      </w:pPr>
      <w:r>
        <w:separator/>
      </w:r>
    </w:p>
  </w:endnote>
  <w:endnote w:type="continuationSeparator" w:id="0">
    <w:p w:rsidR="00A90731" w:rsidRDefault="00A90731" w:rsidP="00C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1" w:rsidRDefault="00A90731" w:rsidP="00CE61F1">
      <w:pPr>
        <w:spacing w:after="0" w:line="240" w:lineRule="auto"/>
      </w:pPr>
      <w:r>
        <w:separator/>
      </w:r>
    </w:p>
  </w:footnote>
  <w:footnote w:type="continuationSeparator" w:id="0">
    <w:p w:rsidR="00A90731" w:rsidRDefault="00A90731" w:rsidP="00CE6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6"/>
    <w:rsid w:val="000940CF"/>
    <w:rsid w:val="00160D77"/>
    <w:rsid w:val="00205E85"/>
    <w:rsid w:val="00325BB1"/>
    <w:rsid w:val="003441FE"/>
    <w:rsid w:val="00465416"/>
    <w:rsid w:val="00507412"/>
    <w:rsid w:val="00696518"/>
    <w:rsid w:val="0092374F"/>
    <w:rsid w:val="00957B3B"/>
    <w:rsid w:val="00A90731"/>
    <w:rsid w:val="00BF090E"/>
    <w:rsid w:val="00CA4E56"/>
    <w:rsid w:val="00CB39DD"/>
    <w:rsid w:val="00CE61F1"/>
    <w:rsid w:val="00DA2E2F"/>
    <w:rsid w:val="00DC2436"/>
    <w:rsid w:val="00DC6ABB"/>
    <w:rsid w:val="00E27DDE"/>
    <w:rsid w:val="00EE2383"/>
    <w:rsid w:val="00F459B7"/>
    <w:rsid w:val="00F6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  <w:style w:type="paragraph" w:customStyle="1" w:styleId="ConsPlusNormal">
    <w:name w:val="ConsPlusNormal"/>
    <w:rsid w:val="0092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F1"/>
  </w:style>
  <w:style w:type="paragraph" w:styleId="a7">
    <w:name w:val="footer"/>
    <w:basedOn w:val="a"/>
    <w:link w:val="a8"/>
    <w:uiPriority w:val="99"/>
    <w:unhideWhenUsed/>
    <w:rsid w:val="00CE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1F1"/>
  </w:style>
  <w:style w:type="paragraph" w:customStyle="1" w:styleId="ConsPlusNormal">
    <w:name w:val="ConsPlusNormal"/>
    <w:rsid w:val="00923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12</cp:revision>
  <cp:lastPrinted>2022-03-22T05:45:00Z</cp:lastPrinted>
  <dcterms:created xsi:type="dcterms:W3CDTF">2021-12-07T04:55:00Z</dcterms:created>
  <dcterms:modified xsi:type="dcterms:W3CDTF">2022-03-22T05:49:00Z</dcterms:modified>
</cp:coreProperties>
</file>